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817" w:rsidRPr="00EF3EF0" w:rsidRDefault="0048345C" w:rsidP="006106E3">
      <w:pPr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  <w:r w:rsidRPr="00EF3EF0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-408940</wp:posOffset>
            </wp:positionV>
            <wp:extent cx="975995" cy="1036320"/>
            <wp:effectExtent l="0" t="0" r="0" b="0"/>
            <wp:wrapNone/>
            <wp:docPr id="2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5817" w:rsidRPr="00EF3EF0">
        <w:rPr>
          <w:rFonts w:ascii="Arial" w:hAnsi="Arial" w:cs="Arial"/>
          <w:b/>
          <w:bCs/>
          <w:spacing w:val="20"/>
          <w:sz w:val="24"/>
          <w:szCs w:val="24"/>
        </w:rPr>
        <w:t xml:space="preserve"> Berhida Város Polgármestere</w:t>
      </w:r>
    </w:p>
    <w:p w:rsidR="00A85817" w:rsidRPr="00EF3EF0" w:rsidRDefault="00A85817" w:rsidP="006106E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EF3EF0">
        <w:rPr>
          <w:rFonts w:ascii="Arial" w:hAnsi="Arial" w:cs="Arial"/>
          <w:i/>
          <w:iCs/>
          <w:sz w:val="24"/>
          <w:szCs w:val="24"/>
        </w:rPr>
        <w:t>8181 Berhida, Veszprémi u. 1-3.</w:t>
      </w:r>
    </w:p>
    <w:p w:rsidR="00A85817" w:rsidRPr="00EF3EF0" w:rsidRDefault="00A85817" w:rsidP="006106E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EF3EF0">
        <w:rPr>
          <w:rFonts w:ascii="Arial" w:hAnsi="Arial" w:cs="Arial"/>
          <w:i/>
          <w:iCs/>
          <w:sz w:val="24"/>
          <w:szCs w:val="24"/>
        </w:rPr>
        <w:t>Tel</w:t>
      </w:r>
      <w:proofErr w:type="gramStart"/>
      <w:r w:rsidRPr="00EF3EF0">
        <w:rPr>
          <w:rFonts w:ascii="Arial" w:hAnsi="Arial" w:cs="Arial"/>
          <w:i/>
          <w:iCs/>
          <w:sz w:val="24"/>
          <w:szCs w:val="24"/>
        </w:rPr>
        <w:t>.:</w:t>
      </w:r>
      <w:proofErr w:type="gramEnd"/>
      <w:r w:rsidR="0043044C">
        <w:rPr>
          <w:rFonts w:ascii="Arial" w:hAnsi="Arial" w:cs="Arial"/>
          <w:i/>
          <w:iCs/>
          <w:sz w:val="24"/>
          <w:szCs w:val="24"/>
        </w:rPr>
        <w:t xml:space="preserve"> </w:t>
      </w:r>
      <w:r w:rsidRPr="00EF3EF0">
        <w:rPr>
          <w:rFonts w:ascii="Arial" w:hAnsi="Arial" w:cs="Arial"/>
          <w:i/>
          <w:iCs/>
          <w:sz w:val="24"/>
          <w:szCs w:val="24"/>
        </w:rPr>
        <w:t>88/585-620, e-mail: polgarmester@berhida.hu</w:t>
      </w:r>
    </w:p>
    <w:p w:rsidR="00A85817" w:rsidRPr="00EF3EF0" w:rsidRDefault="00A85817" w:rsidP="006106E3">
      <w:pPr>
        <w:jc w:val="center"/>
        <w:rPr>
          <w:rFonts w:ascii="Arial" w:hAnsi="Arial" w:cs="Arial"/>
          <w:i/>
          <w:iCs/>
          <w:sz w:val="24"/>
          <w:szCs w:val="24"/>
        </w:rPr>
      </w:pPr>
    </w:p>
    <w:p w:rsidR="00A85817" w:rsidRPr="00EF3EF0" w:rsidRDefault="00A85817" w:rsidP="000F1849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EF3EF0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W w:w="886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7"/>
        <w:gridCol w:w="3109"/>
        <w:gridCol w:w="10"/>
        <w:gridCol w:w="3967"/>
      </w:tblGrid>
      <w:tr w:rsidR="00A85817" w:rsidRPr="00EF3EF0">
        <w:trPr>
          <w:trHeight w:val="586"/>
        </w:trPr>
        <w:tc>
          <w:tcPr>
            <w:tcW w:w="1656" w:type="dxa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A85817" w:rsidRPr="00EF3EF0" w:rsidRDefault="00AC2961" w:rsidP="00AC2961">
            <w:pPr>
              <w:spacing w:after="0" w:line="312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Megállapodás a </w:t>
            </w:r>
            <w:r w:rsidR="00D53AA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8181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Berhida, 1384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hrsz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</w:rPr>
              <w:t>-ú „kivett vásártér” használatára</w:t>
            </w:r>
          </w:p>
        </w:tc>
      </w:tr>
      <w:tr w:rsidR="00A85817" w:rsidRPr="00EF3EF0">
        <w:trPr>
          <w:trHeight w:val="586"/>
        </w:trPr>
        <w:tc>
          <w:tcPr>
            <w:tcW w:w="1656" w:type="dxa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69" w:type="dxa"/>
            <w:gridSpan w:val="2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F3EF0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038" w:type="dxa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A85817" w:rsidRPr="00EF3EF0">
        <w:trPr>
          <w:trHeight w:val="586"/>
        </w:trPr>
        <w:tc>
          <w:tcPr>
            <w:tcW w:w="1656" w:type="dxa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207" w:type="dxa"/>
            <w:gridSpan w:val="3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A85817" w:rsidRPr="00EF3EF0">
        <w:trPr>
          <w:trHeight w:val="240"/>
        </w:trPr>
        <w:tc>
          <w:tcPr>
            <w:tcW w:w="1656" w:type="dxa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59" w:type="dxa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F3EF0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048" w:type="dxa"/>
            <w:gridSpan w:val="2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A85817" w:rsidRPr="00EF3EF0">
        <w:trPr>
          <w:trHeight w:val="240"/>
        </w:trPr>
        <w:tc>
          <w:tcPr>
            <w:tcW w:w="1656" w:type="dxa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59" w:type="dxa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F3EF0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048" w:type="dxa"/>
            <w:gridSpan w:val="2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A85817" w:rsidRPr="00EF3EF0">
        <w:trPr>
          <w:trHeight w:val="1578"/>
        </w:trPr>
        <w:tc>
          <w:tcPr>
            <w:tcW w:w="1656" w:type="dxa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207" w:type="dxa"/>
            <w:gridSpan w:val="3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0498" w:rsidRPr="00517383" w:rsidRDefault="003D0498" w:rsidP="003D049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7383">
              <w:rPr>
                <w:rFonts w:ascii="Arial" w:hAnsi="Arial" w:cs="Arial"/>
                <w:sz w:val="24"/>
                <w:szCs w:val="24"/>
              </w:rPr>
              <w:t>Berhida Város Önkormányzata Képviselő-testületének az önkormányzat vagyonáról, a vagyonnal való gazdálkodás egyes szabályairól szóló 18/2011. (XI. 29.) önkormányzati rendelete</w:t>
            </w:r>
            <w:r w:rsidR="001F3EBA">
              <w:rPr>
                <w:rFonts w:ascii="Arial" w:hAnsi="Arial" w:cs="Arial"/>
                <w:sz w:val="24"/>
                <w:szCs w:val="24"/>
              </w:rPr>
              <w:t xml:space="preserve"> (a továbbiakban: Vagyonrendelet)</w:t>
            </w:r>
          </w:p>
          <w:p w:rsidR="00255755" w:rsidRPr="00EF3EF0" w:rsidRDefault="00F22787" w:rsidP="003D049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24</w:t>
            </w:r>
            <w:r w:rsidR="00255755">
              <w:rPr>
                <w:rFonts w:ascii="Arial" w:hAnsi="Arial" w:cs="Arial"/>
                <w:bCs/>
                <w:sz w:val="24"/>
                <w:szCs w:val="24"/>
              </w:rPr>
              <w:t>/20</w:t>
            </w:r>
            <w:r>
              <w:rPr>
                <w:rFonts w:ascii="Arial" w:hAnsi="Arial" w:cs="Arial"/>
                <w:bCs/>
                <w:sz w:val="24"/>
                <w:szCs w:val="24"/>
              </w:rPr>
              <w:t>07</w:t>
            </w:r>
            <w:r w:rsidR="00255755">
              <w:rPr>
                <w:rFonts w:ascii="Arial" w:hAnsi="Arial" w:cs="Arial"/>
                <w:bCs/>
                <w:sz w:val="24"/>
                <w:szCs w:val="24"/>
              </w:rPr>
              <w:t>. (</w:t>
            </w:r>
            <w:r>
              <w:rPr>
                <w:rFonts w:ascii="Arial" w:hAnsi="Arial" w:cs="Arial"/>
                <w:bCs/>
                <w:sz w:val="24"/>
                <w:szCs w:val="24"/>
              </w:rPr>
              <w:t>III</w:t>
            </w:r>
            <w:r w:rsidR="00255755">
              <w:rPr>
                <w:rFonts w:ascii="Arial" w:hAnsi="Arial" w:cs="Arial"/>
                <w:bCs/>
                <w:sz w:val="24"/>
                <w:szCs w:val="24"/>
              </w:rPr>
              <w:t>.2</w:t>
            </w:r>
            <w:r>
              <w:rPr>
                <w:rFonts w:ascii="Arial" w:hAnsi="Arial" w:cs="Arial"/>
                <w:bCs/>
                <w:sz w:val="24"/>
                <w:szCs w:val="24"/>
              </w:rPr>
              <w:t>9</w:t>
            </w:r>
            <w:r w:rsidR="00255755">
              <w:rPr>
                <w:rFonts w:ascii="Arial" w:hAnsi="Arial" w:cs="Arial"/>
                <w:bCs/>
                <w:sz w:val="24"/>
                <w:szCs w:val="24"/>
              </w:rPr>
              <w:t>.) KT határozat</w:t>
            </w:r>
          </w:p>
          <w:p w:rsidR="00A85817" w:rsidRDefault="00F22787" w:rsidP="00E028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  <w:r w:rsidR="003E4A34">
              <w:rPr>
                <w:rFonts w:ascii="Arial" w:hAnsi="Arial" w:cs="Arial"/>
                <w:sz w:val="24"/>
                <w:szCs w:val="24"/>
              </w:rPr>
              <w:t>/20</w:t>
            </w:r>
            <w:r>
              <w:rPr>
                <w:rFonts w:ascii="Arial" w:hAnsi="Arial" w:cs="Arial"/>
                <w:sz w:val="24"/>
                <w:szCs w:val="24"/>
              </w:rPr>
              <w:t>07</w:t>
            </w:r>
            <w:r w:rsidR="003E4A34">
              <w:rPr>
                <w:rFonts w:ascii="Arial" w:hAnsi="Arial" w:cs="Arial"/>
                <w:sz w:val="24"/>
                <w:szCs w:val="24"/>
              </w:rPr>
              <w:t>. (</w:t>
            </w:r>
            <w:r>
              <w:rPr>
                <w:rFonts w:ascii="Arial" w:hAnsi="Arial" w:cs="Arial"/>
                <w:sz w:val="24"/>
                <w:szCs w:val="24"/>
              </w:rPr>
              <w:t>III</w:t>
            </w:r>
            <w:r w:rsidR="003E4A34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3E4A34">
              <w:rPr>
                <w:rFonts w:ascii="Arial" w:hAnsi="Arial" w:cs="Arial"/>
                <w:sz w:val="24"/>
                <w:szCs w:val="24"/>
              </w:rPr>
              <w:t xml:space="preserve">9.) KT </w:t>
            </w:r>
            <w:r w:rsidR="003E4A34" w:rsidRPr="00E028B4">
              <w:rPr>
                <w:rFonts w:ascii="Arial" w:hAnsi="Arial" w:cs="Arial"/>
                <w:bCs/>
                <w:sz w:val="24"/>
                <w:szCs w:val="24"/>
              </w:rPr>
              <w:t>határozat</w:t>
            </w:r>
          </w:p>
          <w:p w:rsidR="00E028B4" w:rsidRPr="00EF3EF0" w:rsidRDefault="00E028B4" w:rsidP="00F227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12/2025. (II.26.) KT határozat</w:t>
            </w:r>
          </w:p>
        </w:tc>
      </w:tr>
      <w:tr w:rsidR="00A85817" w:rsidRPr="00EF3EF0">
        <w:trPr>
          <w:trHeight w:val="687"/>
        </w:trPr>
        <w:tc>
          <w:tcPr>
            <w:tcW w:w="1656" w:type="dxa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346591" w:rsidRPr="00E028B4" w:rsidRDefault="00471F85" w:rsidP="00471F85">
            <w:pPr>
              <w:jc w:val="both"/>
              <w:outlineLvl w:val="0"/>
              <w:rPr>
                <w:rFonts w:ascii="Arial" w:hAnsi="Arial" w:cs="Arial"/>
                <w:bCs/>
                <w:kern w:val="36"/>
                <w:sz w:val="24"/>
              </w:rPr>
            </w:pPr>
            <w:r w:rsidRPr="00E028B4">
              <w:rPr>
                <w:rFonts w:ascii="Arial" w:hAnsi="Arial" w:cs="Arial"/>
                <w:bCs/>
                <w:kern w:val="36"/>
                <w:sz w:val="24"/>
              </w:rPr>
              <w:t xml:space="preserve">A </w:t>
            </w:r>
            <w:r w:rsidR="00346591" w:rsidRPr="00E028B4">
              <w:rPr>
                <w:rFonts w:ascii="Arial" w:hAnsi="Arial" w:cs="Arial"/>
                <w:bCs/>
                <w:kern w:val="36"/>
                <w:sz w:val="24"/>
              </w:rPr>
              <w:t>Polgári Törvénykönyvről szóló 2013. évi V. törvény</w:t>
            </w:r>
          </w:p>
          <w:p w:rsidR="00F64AC8" w:rsidRPr="00E028B4" w:rsidRDefault="00F64AC8" w:rsidP="00471F85">
            <w:pPr>
              <w:pStyle w:val="Cmsor1"/>
              <w:spacing w:before="0" w:beforeAutospacing="0" w:after="0" w:afterAutospacing="0"/>
              <w:ind w:left="-8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A85817" w:rsidRPr="00EF3EF0" w:rsidTr="00E80817">
        <w:trPr>
          <w:trHeight w:val="992"/>
        </w:trPr>
        <w:tc>
          <w:tcPr>
            <w:tcW w:w="1656" w:type="dxa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207" w:type="dxa"/>
            <w:gridSpan w:val="3"/>
          </w:tcPr>
          <w:p w:rsidR="007D7906" w:rsidRDefault="00713675" w:rsidP="007D79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Berhida Város Önkormányzata kizárólagos tulajdonában lévő Berhida belterület 1384.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hrsz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-ú, kivett vásártér megnevezésű ingatlanra</w:t>
            </w:r>
            <w:r w:rsidR="0052637A">
              <w:rPr>
                <w:rFonts w:ascii="Arial" w:hAnsi="Arial" w:cs="Arial"/>
                <w:sz w:val="24"/>
                <w:szCs w:val="24"/>
              </w:rPr>
              <w:t xml:space="preserve"> (a továbbiakban: ingatlan)</w:t>
            </w:r>
            <w:r>
              <w:rPr>
                <w:rFonts w:ascii="Arial" w:hAnsi="Arial" w:cs="Arial"/>
                <w:sz w:val="24"/>
                <w:szCs w:val="24"/>
              </w:rPr>
              <w:t xml:space="preserve"> vonatkozóan </w:t>
            </w:r>
            <w:r w:rsidR="007D7906" w:rsidRPr="007D7906">
              <w:rPr>
                <w:rFonts w:ascii="Arial" w:hAnsi="Arial" w:cs="Arial"/>
                <w:sz w:val="24"/>
                <w:szCs w:val="24"/>
              </w:rPr>
              <w:t xml:space="preserve">2001. augusztus 27-én Berhida Város Önkormányzata, valamint a Berhidai Lovasok Sportegyesület megállapodást kötöttek, mely megállapodás hatályát vesztette a 831-21/2005. </w:t>
            </w:r>
            <w:proofErr w:type="spellStart"/>
            <w:r w:rsidR="007D7906" w:rsidRPr="007D7906">
              <w:rPr>
                <w:rFonts w:ascii="Arial" w:hAnsi="Arial" w:cs="Arial"/>
                <w:sz w:val="24"/>
                <w:szCs w:val="24"/>
              </w:rPr>
              <w:t>Ikt</w:t>
            </w:r>
            <w:proofErr w:type="spellEnd"/>
            <w:r w:rsidR="007D7906" w:rsidRPr="007D7906">
              <w:rPr>
                <w:rFonts w:ascii="Arial" w:hAnsi="Arial" w:cs="Arial"/>
                <w:sz w:val="24"/>
                <w:szCs w:val="24"/>
              </w:rPr>
              <w:t>. számú megállapodás, valamint annak 2007. május 25. napján megkötött módosításával, az Önkormányzat 24/2007 (III.29.) és 25/2007. (III. 29.) számú határozatai alapján.</w:t>
            </w:r>
          </w:p>
          <w:p w:rsidR="00713675" w:rsidRDefault="00713675" w:rsidP="007D79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028B4" w:rsidRDefault="00713675" w:rsidP="007D79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="005263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2637A" w:rsidRPr="007D7906">
              <w:rPr>
                <w:rFonts w:ascii="Arial" w:hAnsi="Arial" w:cs="Arial"/>
                <w:sz w:val="24"/>
                <w:szCs w:val="24"/>
              </w:rPr>
              <w:t>Berhidai Lovasok Sportegyesület</w:t>
            </w:r>
            <w:r w:rsidR="0052637A">
              <w:rPr>
                <w:rFonts w:ascii="Arial" w:hAnsi="Arial" w:cs="Arial"/>
                <w:sz w:val="24"/>
                <w:szCs w:val="24"/>
              </w:rPr>
              <w:t xml:space="preserve">, a Maurer Team-Berhida Lovasegyesület, a Kapu a Holnapra Egyesület, valamint Berta István (a továbbiakban: Használók) </w:t>
            </w:r>
            <w:r w:rsidR="00BF6C39">
              <w:rPr>
                <w:rFonts w:ascii="Arial" w:hAnsi="Arial" w:cs="Arial"/>
                <w:sz w:val="24"/>
                <w:szCs w:val="24"/>
              </w:rPr>
              <w:t xml:space="preserve">– a kérelem </w:t>
            </w:r>
            <w:r w:rsidR="00515B3F">
              <w:rPr>
                <w:rFonts w:ascii="Arial" w:hAnsi="Arial" w:cs="Arial"/>
                <w:sz w:val="24"/>
                <w:szCs w:val="24"/>
              </w:rPr>
              <w:t>értelmezése</w:t>
            </w:r>
            <w:r w:rsidR="00BF6C39">
              <w:rPr>
                <w:rFonts w:ascii="Arial" w:hAnsi="Arial" w:cs="Arial"/>
                <w:sz w:val="24"/>
                <w:szCs w:val="24"/>
              </w:rPr>
              <w:t xml:space="preserve"> szerint - </w:t>
            </w:r>
            <w:r w:rsidR="0052637A">
              <w:rPr>
                <w:rFonts w:ascii="Arial" w:hAnsi="Arial" w:cs="Arial"/>
                <w:sz w:val="24"/>
                <w:szCs w:val="24"/>
              </w:rPr>
              <w:t>közösen</w:t>
            </w:r>
            <w:r w:rsidR="007D7906" w:rsidRPr="007D7906">
              <w:rPr>
                <w:rFonts w:ascii="Arial" w:hAnsi="Arial" w:cs="Arial"/>
                <w:sz w:val="24"/>
                <w:szCs w:val="24"/>
              </w:rPr>
              <w:t xml:space="preserve"> 2025. január 21. napján kérelmet terjesztette</w:t>
            </w:r>
            <w:r w:rsidR="0052637A">
              <w:rPr>
                <w:rFonts w:ascii="Arial" w:hAnsi="Arial" w:cs="Arial"/>
                <w:sz w:val="24"/>
                <w:szCs w:val="24"/>
              </w:rPr>
              <w:t xml:space="preserve">k elő az Önkormányzat részére az ingatlan </w:t>
            </w:r>
            <w:r w:rsidR="007D7906" w:rsidRPr="007D7906">
              <w:rPr>
                <w:rFonts w:ascii="Arial" w:hAnsi="Arial" w:cs="Arial"/>
                <w:sz w:val="24"/>
                <w:szCs w:val="24"/>
              </w:rPr>
              <w:t>ingyenes használatának tárgyában</w:t>
            </w:r>
            <w:r w:rsidR="00BF6C39">
              <w:rPr>
                <w:rFonts w:ascii="Arial" w:hAnsi="Arial" w:cs="Arial"/>
                <w:sz w:val="24"/>
                <w:szCs w:val="24"/>
              </w:rPr>
              <w:t xml:space="preserve">, mely eredményeként a </w:t>
            </w:r>
            <w:r w:rsidR="00E028B4">
              <w:rPr>
                <w:rFonts w:ascii="Arial" w:hAnsi="Arial" w:cs="Arial"/>
                <w:sz w:val="24"/>
                <w:szCs w:val="24"/>
              </w:rPr>
              <w:t>Képviselő-testület 12/2025. (II.26.) KT határozatával hozzájárult az ingatlan határozott, 10 éves időtartamra szóló ingyenes használatához.</w:t>
            </w:r>
          </w:p>
          <w:p w:rsidR="00E028B4" w:rsidRDefault="00E028B4" w:rsidP="007D79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028B4" w:rsidRDefault="00E028B4" w:rsidP="007D79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Berhidai Lovasok SE a fent hivatkozott KT határozattal elfogadott Megállapodás tervezet aláírását megtagadta, mondván, hogy velük egyeztetést a többi civil szervezet nem folytatott.</w:t>
            </w:r>
          </w:p>
          <w:p w:rsidR="00E028B4" w:rsidRDefault="00E028B4" w:rsidP="007D79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028B4" w:rsidRDefault="00E028B4" w:rsidP="007D79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Az Önkormányzat felajánlotta segítségét a </w:t>
            </w:r>
            <w:r w:rsidR="009A3B0A">
              <w:rPr>
                <w:rFonts w:ascii="Arial" w:hAnsi="Arial" w:cs="Arial"/>
                <w:sz w:val="24"/>
                <w:szCs w:val="24"/>
              </w:rPr>
              <w:t>Használók</w:t>
            </w:r>
            <w:r>
              <w:rPr>
                <w:rFonts w:ascii="Arial" w:hAnsi="Arial" w:cs="Arial"/>
                <w:sz w:val="24"/>
                <w:szCs w:val="24"/>
              </w:rPr>
              <w:t xml:space="preserve"> közötti egyeztetések lefolytatására, mely keretében 2025. április 2. napján az Önkormányzat hivatalos helyiségében a </w:t>
            </w:r>
            <w:r w:rsidR="009A3B0A">
              <w:rPr>
                <w:rFonts w:ascii="Arial" w:hAnsi="Arial" w:cs="Arial"/>
                <w:sz w:val="24"/>
                <w:szCs w:val="24"/>
              </w:rPr>
              <w:t>Használók</w:t>
            </w:r>
            <w:r>
              <w:rPr>
                <w:rFonts w:ascii="Arial" w:hAnsi="Arial" w:cs="Arial"/>
                <w:sz w:val="24"/>
                <w:szCs w:val="24"/>
              </w:rPr>
              <w:t xml:space="preserve"> egyezségre jutottak</w:t>
            </w:r>
            <w:r w:rsidR="00BF6C39">
              <w:rPr>
                <w:rFonts w:ascii="Arial" w:hAnsi="Arial" w:cs="Arial"/>
                <w:sz w:val="24"/>
                <w:szCs w:val="24"/>
              </w:rPr>
              <w:t xml:space="preserve"> az ingatlan közös használatára vonatkozó részletszabályok kidolgozásában.</w:t>
            </w:r>
          </w:p>
          <w:p w:rsidR="00BF6C39" w:rsidRDefault="00BF6C39" w:rsidP="007D79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F6C39" w:rsidRDefault="00BF6C39" w:rsidP="007D79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Berhidai Lovasok S</w:t>
            </w:r>
            <w:r w:rsidR="00AB5EDE">
              <w:rPr>
                <w:rFonts w:ascii="Arial" w:hAnsi="Arial" w:cs="Arial"/>
                <w:sz w:val="24"/>
                <w:szCs w:val="24"/>
              </w:rPr>
              <w:t>portegyesület</w:t>
            </w:r>
            <w:r>
              <w:rPr>
                <w:rFonts w:ascii="Arial" w:hAnsi="Arial" w:cs="Arial"/>
                <w:sz w:val="24"/>
                <w:szCs w:val="24"/>
              </w:rPr>
              <w:t xml:space="preserve"> 2025.04.09. napján kérelmet terjesztett elő az</w:t>
            </w:r>
            <w:r w:rsidR="00D22FE0">
              <w:rPr>
                <w:rFonts w:ascii="Arial" w:hAnsi="Arial" w:cs="Arial"/>
                <w:sz w:val="24"/>
                <w:szCs w:val="24"/>
              </w:rPr>
              <w:t xml:space="preserve"> Önkormányzathoz, az</w:t>
            </w:r>
            <w:r>
              <w:rPr>
                <w:rFonts w:ascii="Arial" w:hAnsi="Arial" w:cs="Arial"/>
                <w:sz w:val="24"/>
                <w:szCs w:val="24"/>
              </w:rPr>
              <w:t xml:space="preserve"> ingatlan közös ingyenes használata tárgyában.</w:t>
            </w:r>
          </w:p>
          <w:p w:rsidR="00E028B4" w:rsidRDefault="00E028B4" w:rsidP="007D79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028B4" w:rsidRDefault="00AB5EDE" w:rsidP="007D79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Jelen</w:t>
            </w:r>
            <w:r w:rsidR="00BF6C39">
              <w:rPr>
                <w:rFonts w:ascii="Arial" w:hAnsi="Arial" w:cs="Arial"/>
                <w:sz w:val="24"/>
                <w:szCs w:val="24"/>
              </w:rPr>
              <w:t xml:space="preserve"> előterjesztés mellékleteként csatolt </w:t>
            </w:r>
            <w:r w:rsidR="00E028B4">
              <w:rPr>
                <w:rFonts w:ascii="Arial" w:hAnsi="Arial" w:cs="Arial"/>
                <w:sz w:val="24"/>
                <w:szCs w:val="24"/>
              </w:rPr>
              <w:t>Megállapodás tervezet</w:t>
            </w:r>
            <w:r>
              <w:rPr>
                <w:rFonts w:ascii="Arial" w:hAnsi="Arial" w:cs="Arial"/>
                <w:sz w:val="24"/>
                <w:szCs w:val="24"/>
              </w:rPr>
              <w:t xml:space="preserve"> – az előző Megállapodás tervezethez képest - annyiban módosult, hogy</w:t>
            </w:r>
            <w:r w:rsidR="00BF6C39">
              <w:rPr>
                <w:rFonts w:ascii="Arial" w:hAnsi="Arial" w:cs="Arial"/>
                <w:sz w:val="24"/>
                <w:szCs w:val="24"/>
              </w:rPr>
              <w:t xml:space="preserve"> abban az esetben lép hatályba, ha azt valamennyi szerződő fél aláírja, valamint a </w:t>
            </w:r>
            <w:r w:rsidR="00D22FE0">
              <w:rPr>
                <w:rFonts w:ascii="Arial" w:hAnsi="Arial" w:cs="Arial"/>
                <w:sz w:val="24"/>
                <w:szCs w:val="24"/>
              </w:rPr>
              <w:t xml:space="preserve">Használók egymás közötti, részletszabályokra vonatkozó </w:t>
            </w:r>
            <w:r w:rsidR="00BF6C39">
              <w:rPr>
                <w:rFonts w:ascii="Arial" w:hAnsi="Arial" w:cs="Arial"/>
                <w:sz w:val="24"/>
                <w:szCs w:val="24"/>
              </w:rPr>
              <w:t>megállapodásukat az Önkormányzat részére jelen Megállapodás aláírását követő 45 napon belül megküldik.</w:t>
            </w:r>
            <w:r w:rsidR="0043044C">
              <w:rPr>
                <w:rFonts w:ascii="Arial" w:hAnsi="Arial" w:cs="Arial"/>
                <w:sz w:val="24"/>
                <w:szCs w:val="24"/>
              </w:rPr>
              <w:t xml:space="preserve"> A Megállapodás tervezettel kapcsolatban a </w:t>
            </w:r>
            <w:r w:rsidR="00D22FE0">
              <w:rPr>
                <w:rFonts w:ascii="Arial" w:hAnsi="Arial" w:cs="Arial"/>
                <w:sz w:val="24"/>
                <w:szCs w:val="24"/>
              </w:rPr>
              <w:t>H</w:t>
            </w:r>
            <w:r w:rsidR="0043044C">
              <w:rPr>
                <w:rFonts w:ascii="Arial" w:hAnsi="Arial" w:cs="Arial"/>
                <w:sz w:val="24"/>
                <w:szCs w:val="24"/>
              </w:rPr>
              <w:t>asználók részéről észrevétel, illetve egyéb javaslat nem érkezett.</w:t>
            </w:r>
          </w:p>
          <w:p w:rsidR="001F3EBA" w:rsidRDefault="001F3EBA" w:rsidP="001F3EBA">
            <w:pPr>
              <w:pStyle w:val="Standard"/>
              <w:autoSpaceDE w:val="0"/>
              <w:spacing w:after="0" w:line="23" w:lineRule="atLeast"/>
              <w:jc w:val="both"/>
              <w:rPr>
                <w:rFonts w:ascii="Arial" w:hAnsi="Arial" w:cs="Arial"/>
                <w:bCs/>
                <w:sz w:val="24"/>
              </w:rPr>
            </w:pPr>
          </w:p>
          <w:p w:rsidR="002C06F3" w:rsidRPr="00322709" w:rsidRDefault="002C06F3" w:rsidP="002C06F3">
            <w:pPr>
              <w:pStyle w:val="Standard"/>
              <w:autoSpaceDE w:val="0"/>
              <w:spacing w:line="23" w:lineRule="atLeast"/>
              <w:jc w:val="both"/>
              <w:rPr>
                <w:rFonts w:ascii="Arial" w:hAnsi="Arial" w:cs="Arial"/>
                <w:bCs/>
                <w:sz w:val="24"/>
              </w:rPr>
            </w:pPr>
            <w:r w:rsidRPr="007A70BA">
              <w:rPr>
                <w:rFonts w:ascii="Arial" w:hAnsi="Arial" w:cs="Arial"/>
                <w:bCs/>
                <w:sz w:val="24"/>
              </w:rPr>
              <w:t>Kérem a Tisztelt Képviselő-testületet a határozati javalatot elfogadni szíveskedjen.</w:t>
            </w:r>
          </w:p>
        </w:tc>
      </w:tr>
      <w:tr w:rsidR="00A85817" w:rsidRPr="00EF3EF0">
        <w:trPr>
          <w:trHeight w:val="849"/>
        </w:trPr>
        <w:tc>
          <w:tcPr>
            <w:tcW w:w="1656" w:type="dxa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207" w:type="dxa"/>
            <w:gridSpan w:val="3"/>
          </w:tcPr>
          <w:p w:rsidR="00A85817" w:rsidRPr="00EF3EF0" w:rsidRDefault="00F2278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Megállapodás</w:t>
            </w:r>
            <w:r w:rsidR="00A617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C69EC" w:rsidRPr="00EF3EF0">
              <w:rPr>
                <w:rFonts w:ascii="Arial" w:hAnsi="Arial" w:cs="Arial"/>
                <w:sz w:val="24"/>
                <w:szCs w:val="24"/>
              </w:rPr>
              <w:t xml:space="preserve">tervezet </w:t>
            </w:r>
          </w:p>
        </w:tc>
      </w:tr>
      <w:tr w:rsidR="00A85817" w:rsidRPr="00EF3EF0">
        <w:trPr>
          <w:trHeight w:val="552"/>
        </w:trPr>
        <w:tc>
          <w:tcPr>
            <w:tcW w:w="1656" w:type="dxa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207" w:type="dxa"/>
            <w:gridSpan w:val="3"/>
          </w:tcPr>
          <w:p w:rsidR="00A85817" w:rsidRPr="00EF3EF0" w:rsidRDefault="00A85817" w:rsidP="00E02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202</w:t>
            </w:r>
            <w:r w:rsidR="00F22787">
              <w:rPr>
                <w:rFonts w:ascii="Arial" w:hAnsi="Arial" w:cs="Arial"/>
                <w:sz w:val="24"/>
                <w:szCs w:val="24"/>
              </w:rPr>
              <w:t>5</w:t>
            </w:r>
            <w:r w:rsidR="001353AF" w:rsidRPr="00EF3EF0">
              <w:rPr>
                <w:rFonts w:ascii="Arial" w:hAnsi="Arial" w:cs="Arial"/>
                <w:sz w:val="24"/>
                <w:szCs w:val="24"/>
              </w:rPr>
              <w:t>.</w:t>
            </w:r>
            <w:r w:rsidR="00F22787">
              <w:rPr>
                <w:rFonts w:ascii="Arial" w:hAnsi="Arial" w:cs="Arial"/>
                <w:sz w:val="24"/>
                <w:szCs w:val="24"/>
              </w:rPr>
              <w:t>0</w:t>
            </w:r>
            <w:r w:rsidR="00E028B4">
              <w:rPr>
                <w:rFonts w:ascii="Arial" w:hAnsi="Arial" w:cs="Arial"/>
                <w:sz w:val="24"/>
                <w:szCs w:val="24"/>
              </w:rPr>
              <w:t>4</w:t>
            </w:r>
            <w:r w:rsidR="001353AF" w:rsidRPr="00EF3EF0">
              <w:rPr>
                <w:rFonts w:ascii="Arial" w:hAnsi="Arial" w:cs="Arial"/>
                <w:sz w:val="24"/>
                <w:szCs w:val="24"/>
              </w:rPr>
              <w:t>.</w:t>
            </w:r>
            <w:r w:rsidR="00E028B4">
              <w:rPr>
                <w:rFonts w:ascii="Arial" w:hAnsi="Arial" w:cs="Arial"/>
                <w:sz w:val="24"/>
                <w:szCs w:val="24"/>
              </w:rPr>
              <w:t>17</w:t>
            </w:r>
            <w:r w:rsidR="00654361" w:rsidRPr="00EF3EF0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</w:tr>
      <w:tr w:rsidR="00A85817" w:rsidRPr="00EF3EF0">
        <w:trPr>
          <w:trHeight w:val="552"/>
        </w:trPr>
        <w:tc>
          <w:tcPr>
            <w:tcW w:w="1656" w:type="dxa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207" w:type="dxa"/>
            <w:gridSpan w:val="3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Pergő Margit polgármester</w:t>
            </w:r>
            <w:r w:rsidR="003E29F3">
              <w:rPr>
                <w:rFonts w:ascii="Arial" w:hAnsi="Arial" w:cs="Arial"/>
                <w:sz w:val="24"/>
                <w:szCs w:val="24"/>
              </w:rPr>
              <w:t xml:space="preserve"> sk.</w:t>
            </w:r>
            <w:bookmarkStart w:id="0" w:name="_GoBack"/>
            <w:bookmarkEnd w:id="0"/>
          </w:p>
        </w:tc>
      </w:tr>
    </w:tbl>
    <w:p w:rsidR="00EC1E3D" w:rsidRPr="00EF3EF0" w:rsidRDefault="00EC1E3D" w:rsidP="00EC1E3D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:rsidR="00EC1E3D" w:rsidRPr="00EF3EF0" w:rsidRDefault="00EC1E3D" w:rsidP="00EC1E3D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:rsidR="00EC1E3D" w:rsidRPr="00EF3EF0" w:rsidRDefault="00EC1E3D" w:rsidP="00EC1E3D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:rsidR="00A138F7" w:rsidRDefault="00A138F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br w:type="page"/>
      </w:r>
    </w:p>
    <w:p w:rsidR="00EC1E3D" w:rsidRPr="00EF3EF0" w:rsidRDefault="00EC1E3D" w:rsidP="0053421A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:rsidR="008D2E2C" w:rsidRDefault="008D2E2C" w:rsidP="00A667F8">
      <w:pPr>
        <w:spacing w:after="0" w:line="240" w:lineRule="auto"/>
        <w:rPr>
          <w:rFonts w:ascii="Arial" w:hAnsi="Arial" w:cs="Arial"/>
          <w:b/>
          <w:kern w:val="28"/>
          <w:sz w:val="24"/>
          <w:szCs w:val="24"/>
        </w:rPr>
      </w:pPr>
    </w:p>
    <w:p w:rsidR="0053421A" w:rsidRPr="00EF3EF0" w:rsidRDefault="0053421A" w:rsidP="0053421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EF3EF0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53421A" w:rsidRDefault="0053421A" w:rsidP="0053421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71006E" w:rsidRPr="00EF3EF0" w:rsidRDefault="0071006E" w:rsidP="0053421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EC4239" w:rsidRDefault="00EC4239" w:rsidP="00EC4239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…./202</w:t>
      </w:r>
      <w:r w:rsidR="00AC2961">
        <w:rPr>
          <w:rFonts w:ascii="Arial" w:hAnsi="Arial" w:cs="Arial"/>
          <w:b/>
          <w:kern w:val="28"/>
          <w:sz w:val="24"/>
          <w:szCs w:val="24"/>
          <w:u w:val="single"/>
        </w:rPr>
        <w:t>5. (</w:t>
      </w:r>
      <w:r w:rsidR="00E028B4">
        <w:rPr>
          <w:rFonts w:ascii="Arial" w:hAnsi="Arial" w:cs="Arial"/>
          <w:b/>
          <w:kern w:val="28"/>
          <w:sz w:val="24"/>
          <w:szCs w:val="24"/>
          <w:u w:val="single"/>
        </w:rPr>
        <w:t>IV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.</w:t>
      </w:r>
      <w:r w:rsidR="00E028B4">
        <w:rPr>
          <w:rFonts w:ascii="Arial" w:hAnsi="Arial" w:cs="Arial"/>
          <w:b/>
          <w:kern w:val="28"/>
          <w:sz w:val="24"/>
          <w:szCs w:val="24"/>
          <w:u w:val="single"/>
        </w:rPr>
        <w:t>30</w:t>
      </w:r>
      <w:r w:rsidR="0053421A" w:rsidRPr="00EF3EF0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EC4239" w:rsidRDefault="00AC2961" w:rsidP="00EC423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Megállapodás a 8181 Berhida, 1384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hrsz</w:t>
      </w:r>
      <w:proofErr w:type="spellEnd"/>
      <w:r>
        <w:rPr>
          <w:rFonts w:ascii="Arial" w:hAnsi="Arial" w:cs="Arial"/>
          <w:b/>
          <w:bCs/>
          <w:sz w:val="24"/>
          <w:szCs w:val="24"/>
        </w:rPr>
        <w:t>-ú „kivett vásártér” használatára</w:t>
      </w:r>
    </w:p>
    <w:p w:rsidR="00AC2961" w:rsidRPr="00EC4239" w:rsidRDefault="00AC2961" w:rsidP="00EC4239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</w:p>
    <w:p w:rsidR="00A4450A" w:rsidRDefault="0053421A" w:rsidP="00517383">
      <w:pPr>
        <w:spacing w:after="0" w:line="240" w:lineRule="auto"/>
        <w:jc w:val="both"/>
        <w:rPr>
          <w:rFonts w:ascii="Arial" w:hAnsi="Arial" w:cs="Arial"/>
          <w:bCs/>
          <w:kern w:val="28"/>
          <w:sz w:val="24"/>
          <w:szCs w:val="24"/>
        </w:rPr>
      </w:pPr>
      <w:r w:rsidRPr="00EF3EF0">
        <w:rPr>
          <w:rFonts w:ascii="Arial" w:hAnsi="Arial" w:cs="Arial"/>
          <w:bCs/>
          <w:kern w:val="28"/>
          <w:sz w:val="24"/>
          <w:szCs w:val="24"/>
        </w:rPr>
        <w:t>Berhida Város Önkormányzat</w:t>
      </w:r>
      <w:r w:rsidR="0006515A">
        <w:rPr>
          <w:rFonts w:ascii="Arial" w:hAnsi="Arial" w:cs="Arial"/>
          <w:bCs/>
          <w:kern w:val="28"/>
          <w:sz w:val="24"/>
          <w:szCs w:val="24"/>
        </w:rPr>
        <w:t>a</w:t>
      </w:r>
      <w:r w:rsidRPr="00EF3EF0">
        <w:rPr>
          <w:rFonts w:ascii="Arial" w:hAnsi="Arial" w:cs="Arial"/>
          <w:bCs/>
          <w:kern w:val="28"/>
          <w:sz w:val="24"/>
          <w:szCs w:val="24"/>
        </w:rPr>
        <w:t xml:space="preserve"> Képv</w:t>
      </w:r>
      <w:r w:rsidR="00EC4239">
        <w:rPr>
          <w:rFonts w:ascii="Arial" w:hAnsi="Arial" w:cs="Arial"/>
          <w:bCs/>
          <w:kern w:val="28"/>
          <w:sz w:val="24"/>
          <w:szCs w:val="24"/>
        </w:rPr>
        <w:t>iselő-testülete 202</w:t>
      </w:r>
      <w:r w:rsidR="00AC2961">
        <w:rPr>
          <w:rFonts w:ascii="Arial" w:hAnsi="Arial" w:cs="Arial"/>
          <w:bCs/>
          <w:kern w:val="28"/>
          <w:sz w:val="24"/>
          <w:szCs w:val="24"/>
        </w:rPr>
        <w:t>5</w:t>
      </w:r>
      <w:r w:rsidR="00EC4239">
        <w:rPr>
          <w:rFonts w:ascii="Arial" w:hAnsi="Arial" w:cs="Arial"/>
          <w:bCs/>
          <w:kern w:val="28"/>
          <w:sz w:val="24"/>
          <w:szCs w:val="24"/>
        </w:rPr>
        <w:t xml:space="preserve">. </w:t>
      </w:r>
      <w:r w:rsidR="00E028B4">
        <w:rPr>
          <w:rFonts w:ascii="Arial" w:hAnsi="Arial" w:cs="Arial"/>
          <w:bCs/>
          <w:kern w:val="28"/>
          <w:sz w:val="24"/>
          <w:szCs w:val="24"/>
        </w:rPr>
        <w:t>április</w:t>
      </w:r>
      <w:r w:rsidR="00EC4239">
        <w:rPr>
          <w:rFonts w:ascii="Arial" w:hAnsi="Arial" w:cs="Arial"/>
          <w:bCs/>
          <w:kern w:val="28"/>
          <w:sz w:val="24"/>
          <w:szCs w:val="24"/>
        </w:rPr>
        <w:t xml:space="preserve"> </w:t>
      </w:r>
      <w:r w:rsidR="00E028B4">
        <w:rPr>
          <w:rFonts w:ascii="Arial" w:hAnsi="Arial" w:cs="Arial"/>
          <w:bCs/>
          <w:kern w:val="28"/>
          <w:sz w:val="24"/>
          <w:szCs w:val="24"/>
        </w:rPr>
        <w:t>30</w:t>
      </w:r>
      <w:r w:rsidRPr="00EF3EF0">
        <w:rPr>
          <w:rFonts w:ascii="Arial" w:hAnsi="Arial" w:cs="Arial"/>
          <w:bCs/>
          <w:kern w:val="28"/>
          <w:sz w:val="24"/>
          <w:szCs w:val="24"/>
        </w:rPr>
        <w:t>-i ülésén megtárgyalta a „</w:t>
      </w:r>
      <w:r w:rsidR="00AC2961">
        <w:rPr>
          <w:rFonts w:ascii="Arial" w:hAnsi="Arial" w:cs="Arial"/>
          <w:b/>
          <w:bCs/>
          <w:sz w:val="24"/>
          <w:szCs w:val="24"/>
        </w:rPr>
        <w:t xml:space="preserve">Megállapodás a 8181 Berhida, 1384 </w:t>
      </w:r>
      <w:proofErr w:type="spellStart"/>
      <w:r w:rsidR="00AC2961">
        <w:rPr>
          <w:rFonts w:ascii="Arial" w:hAnsi="Arial" w:cs="Arial"/>
          <w:b/>
          <w:bCs/>
          <w:sz w:val="24"/>
          <w:szCs w:val="24"/>
        </w:rPr>
        <w:t>hrsz</w:t>
      </w:r>
      <w:proofErr w:type="spellEnd"/>
      <w:r w:rsidR="00AC2961">
        <w:rPr>
          <w:rFonts w:ascii="Arial" w:hAnsi="Arial" w:cs="Arial"/>
          <w:b/>
          <w:bCs/>
          <w:sz w:val="24"/>
          <w:szCs w:val="24"/>
        </w:rPr>
        <w:t>-ú „kivett vásártér” használatára</w:t>
      </w:r>
      <w:r w:rsidRPr="00EF3EF0">
        <w:rPr>
          <w:rFonts w:ascii="Arial" w:hAnsi="Arial" w:cs="Arial"/>
          <w:b/>
          <w:bCs/>
          <w:sz w:val="24"/>
          <w:szCs w:val="24"/>
        </w:rPr>
        <w:t>”</w:t>
      </w:r>
      <w:r w:rsidRPr="00EF3EF0">
        <w:rPr>
          <w:rFonts w:ascii="Arial" w:hAnsi="Arial" w:cs="Arial"/>
          <w:bCs/>
          <w:sz w:val="24"/>
          <w:szCs w:val="24"/>
        </w:rPr>
        <w:t xml:space="preserve"> tárgyú előterjesztést</w:t>
      </w:r>
      <w:r w:rsidRPr="00EF3EF0">
        <w:rPr>
          <w:rFonts w:ascii="Arial" w:hAnsi="Arial" w:cs="Arial"/>
          <w:bCs/>
          <w:kern w:val="28"/>
          <w:sz w:val="24"/>
          <w:szCs w:val="24"/>
        </w:rPr>
        <w:t>, és az alábbi határozatot hozta:</w:t>
      </w:r>
    </w:p>
    <w:p w:rsidR="00E028B4" w:rsidRDefault="00E028B4" w:rsidP="00517383">
      <w:pPr>
        <w:spacing w:after="0" w:line="240" w:lineRule="auto"/>
        <w:jc w:val="both"/>
        <w:rPr>
          <w:rFonts w:ascii="Arial" w:hAnsi="Arial" w:cs="Arial"/>
          <w:bCs/>
          <w:kern w:val="28"/>
          <w:sz w:val="24"/>
          <w:szCs w:val="24"/>
        </w:rPr>
      </w:pPr>
    </w:p>
    <w:p w:rsidR="00E028B4" w:rsidRPr="00E028B4" w:rsidRDefault="00300A84" w:rsidP="00300A84">
      <w:pPr>
        <w:pStyle w:val="Listaszerbekezds"/>
        <w:numPr>
          <w:ilvl w:val="0"/>
          <w:numId w:val="11"/>
        </w:numPr>
        <w:ind w:left="0" w:firstLine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 </w:t>
      </w:r>
      <w:r w:rsidR="00A87315">
        <w:rPr>
          <w:rFonts w:ascii="Arial" w:hAnsi="Arial" w:cs="Arial"/>
          <w:bCs/>
        </w:rPr>
        <w:t>Rögzíti, hogy a</w:t>
      </w:r>
      <w:r w:rsidR="00991B8E">
        <w:rPr>
          <w:rFonts w:ascii="Arial" w:hAnsi="Arial" w:cs="Arial"/>
          <w:bCs/>
        </w:rPr>
        <w:t xml:space="preserve"> 12/2025. (II.26.) KT határozattal elfogadott Megállapodás nem került aláírásra</w:t>
      </w:r>
      <w:r w:rsidR="00CB74BD">
        <w:rPr>
          <w:rFonts w:ascii="Arial" w:hAnsi="Arial" w:cs="Arial"/>
          <w:bCs/>
        </w:rPr>
        <w:t>, így az teljesedésbe nem ment át.</w:t>
      </w:r>
    </w:p>
    <w:p w:rsidR="00545D09" w:rsidRPr="00EF3EF0" w:rsidRDefault="00545D09" w:rsidP="00545D09">
      <w:pPr>
        <w:pStyle w:val="Listaszerbekezds"/>
        <w:ind w:left="284"/>
        <w:jc w:val="both"/>
        <w:rPr>
          <w:rFonts w:ascii="Arial" w:hAnsi="Arial" w:cs="Arial"/>
        </w:rPr>
      </w:pPr>
    </w:p>
    <w:p w:rsidR="006170EF" w:rsidRPr="00FC1B4F" w:rsidRDefault="007038CC" w:rsidP="00517383">
      <w:pPr>
        <w:pStyle w:val="Listaszerbekezds"/>
        <w:numPr>
          <w:ilvl w:val="0"/>
          <w:numId w:val="11"/>
        </w:numPr>
        <w:ind w:left="0" w:firstLine="0"/>
        <w:jc w:val="both"/>
        <w:rPr>
          <w:rFonts w:ascii="Arial" w:hAnsi="Arial" w:cs="Arial"/>
          <w:bCs/>
          <w:kern w:val="28"/>
        </w:rPr>
      </w:pPr>
      <w:r w:rsidRPr="00FC1B4F">
        <w:rPr>
          <w:rFonts w:ascii="Arial" w:hAnsi="Arial" w:cs="Arial"/>
          <w:bCs/>
          <w:kern w:val="28"/>
        </w:rPr>
        <w:t xml:space="preserve"> Hozzájárul a 8181</w:t>
      </w:r>
      <w:r w:rsidR="006170EF" w:rsidRPr="00FC1B4F">
        <w:rPr>
          <w:rFonts w:ascii="Arial" w:hAnsi="Arial" w:cs="Arial"/>
          <w:bCs/>
          <w:kern w:val="28"/>
        </w:rPr>
        <w:t xml:space="preserve"> Berhida, </w:t>
      </w:r>
      <w:r w:rsidR="00F22787">
        <w:rPr>
          <w:rFonts w:ascii="Arial" w:hAnsi="Arial" w:cs="Arial"/>
          <w:bCs/>
          <w:kern w:val="28"/>
        </w:rPr>
        <w:t xml:space="preserve">1384 </w:t>
      </w:r>
      <w:proofErr w:type="spellStart"/>
      <w:r w:rsidR="00F22787">
        <w:rPr>
          <w:rFonts w:ascii="Arial" w:hAnsi="Arial" w:cs="Arial"/>
          <w:bCs/>
          <w:kern w:val="28"/>
        </w:rPr>
        <w:t>hrsz</w:t>
      </w:r>
      <w:proofErr w:type="spellEnd"/>
      <w:r w:rsidR="00F22787">
        <w:rPr>
          <w:rFonts w:ascii="Arial" w:hAnsi="Arial" w:cs="Arial"/>
          <w:bCs/>
          <w:kern w:val="28"/>
        </w:rPr>
        <w:t>-ú</w:t>
      </w:r>
      <w:r w:rsidR="006170EF" w:rsidRPr="00FC1B4F">
        <w:rPr>
          <w:rFonts w:ascii="Arial" w:hAnsi="Arial" w:cs="Arial"/>
          <w:bCs/>
          <w:kern w:val="28"/>
        </w:rPr>
        <w:t xml:space="preserve">, </w:t>
      </w:r>
      <w:r w:rsidR="00F22787">
        <w:rPr>
          <w:rFonts w:ascii="Arial" w:hAnsi="Arial" w:cs="Arial"/>
          <w:bCs/>
          <w:kern w:val="28"/>
        </w:rPr>
        <w:t>11117</w:t>
      </w:r>
      <w:r w:rsidR="006170EF" w:rsidRPr="00FC1B4F">
        <w:rPr>
          <w:rFonts w:ascii="Arial" w:hAnsi="Arial" w:cs="Arial"/>
          <w:bCs/>
          <w:kern w:val="28"/>
        </w:rPr>
        <w:t xml:space="preserve"> m²</w:t>
      </w:r>
      <w:r w:rsidR="00FC1B4F" w:rsidRPr="00FC1B4F">
        <w:rPr>
          <w:rFonts w:ascii="Arial" w:hAnsi="Arial" w:cs="Arial"/>
          <w:bCs/>
          <w:kern w:val="28"/>
        </w:rPr>
        <w:t xml:space="preserve"> </w:t>
      </w:r>
      <w:r w:rsidR="002C615E" w:rsidRPr="00FC1B4F">
        <w:rPr>
          <w:rFonts w:ascii="Arial" w:hAnsi="Arial" w:cs="Arial"/>
          <w:bCs/>
          <w:kern w:val="28"/>
        </w:rPr>
        <w:t xml:space="preserve">területű </w:t>
      </w:r>
      <w:r w:rsidR="00F22787">
        <w:rPr>
          <w:rFonts w:ascii="Arial" w:hAnsi="Arial" w:cs="Arial"/>
          <w:bCs/>
          <w:kern w:val="28"/>
        </w:rPr>
        <w:t>ingatlan, határozott</w:t>
      </w:r>
      <w:r w:rsidR="0006515A">
        <w:rPr>
          <w:rFonts w:ascii="Arial" w:hAnsi="Arial" w:cs="Arial"/>
          <w:bCs/>
          <w:kern w:val="28"/>
        </w:rPr>
        <w:t>,</w:t>
      </w:r>
      <w:r w:rsidR="00F22787">
        <w:rPr>
          <w:rFonts w:ascii="Arial" w:hAnsi="Arial" w:cs="Arial"/>
          <w:bCs/>
          <w:kern w:val="28"/>
        </w:rPr>
        <w:t xml:space="preserve"> 10 éves időtartamra történő ingyenes használatához</w:t>
      </w:r>
      <w:r w:rsidR="00A138F7">
        <w:rPr>
          <w:rFonts w:ascii="Arial" w:hAnsi="Arial" w:cs="Arial"/>
          <w:bCs/>
          <w:kern w:val="28"/>
        </w:rPr>
        <w:t>, az előterjesztés mellékleteként becsatolt Megállapodásban foglaltak szerint</w:t>
      </w:r>
      <w:r w:rsidR="00F22787">
        <w:rPr>
          <w:rFonts w:ascii="Arial" w:hAnsi="Arial" w:cs="Arial"/>
          <w:bCs/>
          <w:kern w:val="28"/>
        </w:rPr>
        <w:t>.</w:t>
      </w:r>
    </w:p>
    <w:p w:rsidR="007038CC" w:rsidRDefault="007038CC" w:rsidP="007038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C1B4F" w:rsidRPr="00F30F07" w:rsidRDefault="00FC1B4F" w:rsidP="00517383">
      <w:pPr>
        <w:pStyle w:val="Listaszerbekezds"/>
        <w:numPr>
          <w:ilvl w:val="0"/>
          <w:numId w:val="11"/>
        </w:numPr>
        <w:ind w:left="0" w:firstLine="0"/>
        <w:jc w:val="both"/>
        <w:rPr>
          <w:rFonts w:ascii="Arial" w:hAnsi="Arial" w:cs="Arial"/>
        </w:rPr>
      </w:pPr>
      <w:r w:rsidRPr="00F30F07">
        <w:rPr>
          <w:rFonts w:ascii="Arial" w:hAnsi="Arial" w:cs="Arial"/>
        </w:rPr>
        <w:t xml:space="preserve"> </w:t>
      </w:r>
      <w:r w:rsidR="00F30F07" w:rsidRPr="00EF3EF0">
        <w:rPr>
          <w:rFonts w:ascii="Arial" w:hAnsi="Arial" w:cs="Arial"/>
        </w:rPr>
        <w:t>Felhatalmazza a</w:t>
      </w:r>
      <w:r w:rsidR="00F30F07">
        <w:rPr>
          <w:rFonts w:ascii="Arial" w:hAnsi="Arial" w:cs="Arial"/>
        </w:rPr>
        <w:t xml:space="preserve"> polgármestert a </w:t>
      </w:r>
      <w:r w:rsidR="00F22787">
        <w:rPr>
          <w:rFonts w:ascii="Arial" w:hAnsi="Arial" w:cs="Arial"/>
        </w:rPr>
        <w:t>Megállapodás</w:t>
      </w:r>
      <w:r w:rsidR="00F30F07">
        <w:rPr>
          <w:rFonts w:ascii="Arial" w:hAnsi="Arial" w:cs="Arial"/>
        </w:rPr>
        <w:t xml:space="preserve"> aláírására és a szükséges jognyilatkozatok megtételére.</w:t>
      </w:r>
    </w:p>
    <w:p w:rsidR="00A85817" w:rsidRPr="00EF3EF0" w:rsidRDefault="00A85817" w:rsidP="00C53C87">
      <w:pPr>
        <w:pStyle w:val="Listaszerbekezds"/>
        <w:spacing w:line="312" w:lineRule="auto"/>
        <w:ind w:left="0"/>
        <w:jc w:val="both"/>
        <w:rPr>
          <w:rFonts w:ascii="Arial" w:hAnsi="Arial" w:cs="Arial"/>
          <w:u w:val="single"/>
        </w:rPr>
      </w:pPr>
    </w:p>
    <w:p w:rsidR="00A85817" w:rsidRPr="00EF3EF0" w:rsidRDefault="00A85817" w:rsidP="00EF3E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3EF0">
        <w:rPr>
          <w:rFonts w:ascii="Arial" w:hAnsi="Arial" w:cs="Arial"/>
          <w:sz w:val="24"/>
          <w:szCs w:val="24"/>
          <w:u w:val="single"/>
        </w:rPr>
        <w:t>Határidő</w:t>
      </w:r>
      <w:proofErr w:type="gramStart"/>
      <w:r w:rsidRPr="00EF3EF0">
        <w:rPr>
          <w:rFonts w:ascii="Arial" w:hAnsi="Arial" w:cs="Arial"/>
          <w:sz w:val="24"/>
          <w:szCs w:val="24"/>
          <w:u w:val="single"/>
        </w:rPr>
        <w:t>:</w:t>
      </w:r>
      <w:r w:rsidRPr="00EF3EF0">
        <w:rPr>
          <w:rFonts w:ascii="Arial" w:hAnsi="Arial" w:cs="Arial"/>
          <w:sz w:val="24"/>
          <w:szCs w:val="24"/>
        </w:rPr>
        <w:t xml:space="preserve">    </w:t>
      </w:r>
      <w:r w:rsidR="002C615E">
        <w:rPr>
          <w:rFonts w:ascii="Arial" w:hAnsi="Arial" w:cs="Arial"/>
          <w:sz w:val="24"/>
          <w:szCs w:val="24"/>
        </w:rPr>
        <w:t>azonnal</w:t>
      </w:r>
      <w:proofErr w:type="gramEnd"/>
      <w:r w:rsidR="002C615E">
        <w:rPr>
          <w:rFonts w:ascii="Arial" w:hAnsi="Arial" w:cs="Arial"/>
          <w:sz w:val="24"/>
          <w:szCs w:val="24"/>
        </w:rPr>
        <w:t xml:space="preserve"> </w:t>
      </w:r>
    </w:p>
    <w:p w:rsidR="00A85817" w:rsidRPr="00EF3EF0" w:rsidRDefault="00A85817" w:rsidP="00EF3EF0">
      <w:pPr>
        <w:tabs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EF3EF0">
        <w:rPr>
          <w:rFonts w:ascii="Arial" w:hAnsi="Arial" w:cs="Arial"/>
          <w:sz w:val="24"/>
          <w:szCs w:val="24"/>
          <w:u w:val="single"/>
        </w:rPr>
        <w:t>Felelős</w:t>
      </w:r>
      <w:r w:rsidRPr="00EF3EF0">
        <w:rPr>
          <w:rFonts w:ascii="Arial" w:hAnsi="Arial" w:cs="Arial"/>
          <w:sz w:val="24"/>
          <w:szCs w:val="24"/>
        </w:rPr>
        <w:t>:</w:t>
      </w:r>
      <w:r w:rsidRPr="00EF3EF0">
        <w:rPr>
          <w:rFonts w:ascii="Arial" w:hAnsi="Arial" w:cs="Arial"/>
          <w:sz w:val="24"/>
          <w:szCs w:val="24"/>
        </w:rPr>
        <w:tab/>
        <w:t>Pergő Margit polgármester,</w:t>
      </w:r>
    </w:p>
    <w:p w:rsidR="00A85817" w:rsidRPr="00EF3EF0" w:rsidRDefault="00A85817" w:rsidP="00EF3EF0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EF3EF0">
        <w:rPr>
          <w:rFonts w:ascii="Arial" w:hAnsi="Arial" w:cs="Arial"/>
          <w:sz w:val="24"/>
          <w:szCs w:val="24"/>
        </w:rPr>
        <w:tab/>
      </w:r>
      <w:r w:rsidRPr="00EF3EF0">
        <w:rPr>
          <w:rFonts w:ascii="Arial" w:hAnsi="Arial" w:cs="Arial"/>
          <w:sz w:val="24"/>
          <w:szCs w:val="24"/>
        </w:rPr>
        <w:tab/>
      </w:r>
      <w:proofErr w:type="gramStart"/>
      <w:r w:rsidRPr="00EF3EF0">
        <w:rPr>
          <w:rFonts w:ascii="Arial" w:hAnsi="Arial" w:cs="Arial"/>
          <w:sz w:val="24"/>
          <w:szCs w:val="24"/>
        </w:rPr>
        <w:t>dr.</w:t>
      </w:r>
      <w:proofErr w:type="gramEnd"/>
      <w:r w:rsidRPr="00EF3EF0">
        <w:rPr>
          <w:rFonts w:ascii="Arial" w:hAnsi="Arial" w:cs="Arial"/>
          <w:sz w:val="24"/>
          <w:szCs w:val="24"/>
        </w:rPr>
        <w:t xml:space="preserve"> Guti László jegyző</w:t>
      </w:r>
    </w:p>
    <w:p w:rsidR="00352AC4" w:rsidRPr="00EF3EF0" w:rsidRDefault="00352AC4" w:rsidP="00EF3EF0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30F07">
        <w:rPr>
          <w:rFonts w:ascii="Arial" w:hAnsi="Arial" w:cs="Arial"/>
          <w:sz w:val="24"/>
          <w:szCs w:val="24"/>
        </w:rPr>
        <w:t>Peresztegi Lászlóné</w:t>
      </w:r>
      <w:r>
        <w:rPr>
          <w:rFonts w:ascii="Arial" w:hAnsi="Arial" w:cs="Arial"/>
          <w:sz w:val="24"/>
          <w:szCs w:val="24"/>
        </w:rPr>
        <w:t xml:space="preserve"> </w:t>
      </w:r>
      <w:r w:rsidR="00F30F07">
        <w:rPr>
          <w:rFonts w:ascii="Arial" w:hAnsi="Arial" w:cs="Arial"/>
          <w:sz w:val="24"/>
          <w:szCs w:val="24"/>
        </w:rPr>
        <w:t>aljegyző</w:t>
      </w:r>
    </w:p>
    <w:p w:rsidR="00A85817" w:rsidRPr="00EF3EF0" w:rsidRDefault="00A85817" w:rsidP="00BD692B">
      <w:pPr>
        <w:spacing w:line="312" w:lineRule="auto"/>
        <w:jc w:val="both"/>
        <w:rPr>
          <w:rFonts w:ascii="Arial" w:hAnsi="Arial" w:cs="Arial"/>
          <w:sz w:val="24"/>
          <w:szCs w:val="24"/>
        </w:rPr>
      </w:pPr>
    </w:p>
    <w:p w:rsidR="007A08CE" w:rsidRPr="00EF3EF0" w:rsidRDefault="007A08CE" w:rsidP="007A08CE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7A08CE" w:rsidRPr="00EF3EF0" w:rsidSect="002155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F512B"/>
    <w:multiLevelType w:val="hybridMultilevel"/>
    <w:tmpl w:val="409C26B2"/>
    <w:lvl w:ilvl="0" w:tplc="FB442604">
      <w:numFmt w:val="bullet"/>
      <w:lvlText w:val="-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hu-HU" w:eastAsia="en-US" w:bidi="ar-SA"/>
      </w:rPr>
    </w:lvl>
    <w:lvl w:ilvl="1" w:tplc="B2D420CE">
      <w:numFmt w:val="bullet"/>
      <w:lvlText w:val="•"/>
      <w:lvlJc w:val="left"/>
      <w:pPr>
        <w:ind w:left="1686" w:hanging="360"/>
      </w:pPr>
      <w:rPr>
        <w:rFonts w:hint="default"/>
        <w:lang w:val="hu-HU" w:eastAsia="en-US" w:bidi="ar-SA"/>
      </w:rPr>
    </w:lvl>
    <w:lvl w:ilvl="2" w:tplc="D716EAB4">
      <w:numFmt w:val="bullet"/>
      <w:lvlText w:val="•"/>
      <w:lvlJc w:val="left"/>
      <w:pPr>
        <w:ind w:left="2533" w:hanging="360"/>
      </w:pPr>
      <w:rPr>
        <w:rFonts w:hint="default"/>
        <w:lang w:val="hu-HU" w:eastAsia="en-US" w:bidi="ar-SA"/>
      </w:rPr>
    </w:lvl>
    <w:lvl w:ilvl="3" w:tplc="BAEA415C">
      <w:numFmt w:val="bullet"/>
      <w:lvlText w:val="•"/>
      <w:lvlJc w:val="left"/>
      <w:pPr>
        <w:ind w:left="3379" w:hanging="360"/>
      </w:pPr>
      <w:rPr>
        <w:rFonts w:hint="default"/>
        <w:lang w:val="hu-HU" w:eastAsia="en-US" w:bidi="ar-SA"/>
      </w:rPr>
    </w:lvl>
    <w:lvl w:ilvl="4" w:tplc="EA069FC4">
      <w:numFmt w:val="bullet"/>
      <w:lvlText w:val="•"/>
      <w:lvlJc w:val="left"/>
      <w:pPr>
        <w:ind w:left="4226" w:hanging="360"/>
      </w:pPr>
      <w:rPr>
        <w:rFonts w:hint="default"/>
        <w:lang w:val="hu-HU" w:eastAsia="en-US" w:bidi="ar-SA"/>
      </w:rPr>
    </w:lvl>
    <w:lvl w:ilvl="5" w:tplc="A14A42CE">
      <w:numFmt w:val="bullet"/>
      <w:lvlText w:val="•"/>
      <w:lvlJc w:val="left"/>
      <w:pPr>
        <w:ind w:left="5073" w:hanging="360"/>
      </w:pPr>
      <w:rPr>
        <w:rFonts w:hint="default"/>
        <w:lang w:val="hu-HU" w:eastAsia="en-US" w:bidi="ar-SA"/>
      </w:rPr>
    </w:lvl>
    <w:lvl w:ilvl="6" w:tplc="2D5EE186">
      <w:numFmt w:val="bullet"/>
      <w:lvlText w:val="•"/>
      <w:lvlJc w:val="left"/>
      <w:pPr>
        <w:ind w:left="5919" w:hanging="360"/>
      </w:pPr>
      <w:rPr>
        <w:rFonts w:hint="default"/>
        <w:lang w:val="hu-HU" w:eastAsia="en-US" w:bidi="ar-SA"/>
      </w:rPr>
    </w:lvl>
    <w:lvl w:ilvl="7" w:tplc="54E42DC2">
      <w:numFmt w:val="bullet"/>
      <w:lvlText w:val="•"/>
      <w:lvlJc w:val="left"/>
      <w:pPr>
        <w:ind w:left="6766" w:hanging="360"/>
      </w:pPr>
      <w:rPr>
        <w:rFonts w:hint="default"/>
        <w:lang w:val="hu-HU" w:eastAsia="en-US" w:bidi="ar-SA"/>
      </w:rPr>
    </w:lvl>
    <w:lvl w:ilvl="8" w:tplc="D38418FA">
      <w:numFmt w:val="bullet"/>
      <w:lvlText w:val="•"/>
      <w:lvlJc w:val="left"/>
      <w:pPr>
        <w:ind w:left="7613" w:hanging="360"/>
      </w:pPr>
      <w:rPr>
        <w:rFonts w:hint="default"/>
        <w:lang w:val="hu-HU" w:eastAsia="en-US" w:bidi="ar-SA"/>
      </w:rPr>
    </w:lvl>
  </w:abstractNum>
  <w:abstractNum w:abstractNumId="1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FD042A"/>
    <w:multiLevelType w:val="hybridMultilevel"/>
    <w:tmpl w:val="232A496C"/>
    <w:lvl w:ilvl="0" w:tplc="48066E12">
      <w:start w:val="20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155753"/>
    <w:multiLevelType w:val="hybridMultilevel"/>
    <w:tmpl w:val="0BCE3506"/>
    <w:lvl w:ilvl="0" w:tplc="054228B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1077A9"/>
    <w:multiLevelType w:val="hybridMultilevel"/>
    <w:tmpl w:val="C4F0B51A"/>
    <w:lvl w:ilvl="0" w:tplc="89AC217A">
      <w:start w:val="1"/>
      <w:numFmt w:val="decimal"/>
      <w:lvlText w:val="%1.)"/>
      <w:lvlJc w:val="left"/>
      <w:pPr>
        <w:ind w:left="41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39" w:hanging="360"/>
      </w:pPr>
    </w:lvl>
    <w:lvl w:ilvl="2" w:tplc="040E001B" w:tentative="1">
      <w:start w:val="1"/>
      <w:numFmt w:val="lowerRoman"/>
      <w:lvlText w:val="%3."/>
      <w:lvlJc w:val="right"/>
      <w:pPr>
        <w:ind w:left="1859" w:hanging="180"/>
      </w:pPr>
    </w:lvl>
    <w:lvl w:ilvl="3" w:tplc="040E000F" w:tentative="1">
      <w:start w:val="1"/>
      <w:numFmt w:val="decimal"/>
      <w:lvlText w:val="%4."/>
      <w:lvlJc w:val="left"/>
      <w:pPr>
        <w:ind w:left="2579" w:hanging="360"/>
      </w:pPr>
    </w:lvl>
    <w:lvl w:ilvl="4" w:tplc="040E0019" w:tentative="1">
      <w:start w:val="1"/>
      <w:numFmt w:val="lowerLetter"/>
      <w:lvlText w:val="%5."/>
      <w:lvlJc w:val="left"/>
      <w:pPr>
        <w:ind w:left="3299" w:hanging="360"/>
      </w:pPr>
    </w:lvl>
    <w:lvl w:ilvl="5" w:tplc="040E001B" w:tentative="1">
      <w:start w:val="1"/>
      <w:numFmt w:val="lowerRoman"/>
      <w:lvlText w:val="%6."/>
      <w:lvlJc w:val="right"/>
      <w:pPr>
        <w:ind w:left="4019" w:hanging="180"/>
      </w:pPr>
    </w:lvl>
    <w:lvl w:ilvl="6" w:tplc="040E000F" w:tentative="1">
      <w:start w:val="1"/>
      <w:numFmt w:val="decimal"/>
      <w:lvlText w:val="%7."/>
      <w:lvlJc w:val="left"/>
      <w:pPr>
        <w:ind w:left="4739" w:hanging="360"/>
      </w:pPr>
    </w:lvl>
    <w:lvl w:ilvl="7" w:tplc="040E0019" w:tentative="1">
      <w:start w:val="1"/>
      <w:numFmt w:val="lowerLetter"/>
      <w:lvlText w:val="%8."/>
      <w:lvlJc w:val="left"/>
      <w:pPr>
        <w:ind w:left="5459" w:hanging="360"/>
      </w:pPr>
    </w:lvl>
    <w:lvl w:ilvl="8" w:tplc="040E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5" w15:restartNumberingAfterBreak="0">
    <w:nsid w:val="36F45FFA"/>
    <w:multiLevelType w:val="hybridMultilevel"/>
    <w:tmpl w:val="D020DE00"/>
    <w:lvl w:ilvl="0" w:tplc="3D483F14">
      <w:start w:val="1"/>
      <w:numFmt w:val="decimal"/>
      <w:lvlText w:val="%1.)"/>
      <w:lvlJc w:val="left"/>
      <w:pPr>
        <w:ind w:left="36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A44710"/>
    <w:multiLevelType w:val="hybridMultilevel"/>
    <w:tmpl w:val="182A82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 w15:restartNumberingAfterBreak="0">
    <w:nsid w:val="482B5680"/>
    <w:multiLevelType w:val="hybridMultilevel"/>
    <w:tmpl w:val="361E7568"/>
    <w:lvl w:ilvl="0" w:tplc="C0F8721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73C88"/>
    <w:multiLevelType w:val="multilevel"/>
    <w:tmpl w:val="C25840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89F5A20"/>
    <w:multiLevelType w:val="hybridMultilevel"/>
    <w:tmpl w:val="103E6C68"/>
    <w:lvl w:ilvl="0" w:tplc="C416263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9B0F42"/>
    <w:multiLevelType w:val="hybridMultilevel"/>
    <w:tmpl w:val="7ABAD242"/>
    <w:lvl w:ilvl="0" w:tplc="C0A64C60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222" w:hanging="360"/>
      </w:pPr>
    </w:lvl>
    <w:lvl w:ilvl="2" w:tplc="040E001B">
      <w:start w:val="1"/>
      <w:numFmt w:val="lowerRoman"/>
      <w:lvlText w:val="%3."/>
      <w:lvlJc w:val="right"/>
      <w:pPr>
        <w:ind w:left="1942" w:hanging="180"/>
      </w:pPr>
    </w:lvl>
    <w:lvl w:ilvl="3" w:tplc="040E000F">
      <w:start w:val="1"/>
      <w:numFmt w:val="decimal"/>
      <w:lvlText w:val="%4."/>
      <w:lvlJc w:val="left"/>
      <w:pPr>
        <w:ind w:left="2662" w:hanging="360"/>
      </w:pPr>
    </w:lvl>
    <w:lvl w:ilvl="4" w:tplc="040E0019">
      <w:start w:val="1"/>
      <w:numFmt w:val="lowerLetter"/>
      <w:lvlText w:val="%5."/>
      <w:lvlJc w:val="left"/>
      <w:pPr>
        <w:ind w:left="3382" w:hanging="360"/>
      </w:pPr>
    </w:lvl>
    <w:lvl w:ilvl="5" w:tplc="040E001B">
      <w:start w:val="1"/>
      <w:numFmt w:val="lowerRoman"/>
      <w:lvlText w:val="%6."/>
      <w:lvlJc w:val="right"/>
      <w:pPr>
        <w:ind w:left="4102" w:hanging="180"/>
      </w:pPr>
    </w:lvl>
    <w:lvl w:ilvl="6" w:tplc="040E000F">
      <w:start w:val="1"/>
      <w:numFmt w:val="decimal"/>
      <w:lvlText w:val="%7."/>
      <w:lvlJc w:val="left"/>
      <w:pPr>
        <w:ind w:left="4822" w:hanging="360"/>
      </w:pPr>
    </w:lvl>
    <w:lvl w:ilvl="7" w:tplc="040E0019">
      <w:start w:val="1"/>
      <w:numFmt w:val="lowerLetter"/>
      <w:lvlText w:val="%8."/>
      <w:lvlJc w:val="left"/>
      <w:pPr>
        <w:ind w:left="5542" w:hanging="360"/>
      </w:pPr>
    </w:lvl>
    <w:lvl w:ilvl="8" w:tplc="040E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8"/>
  </w:num>
  <w:num w:numId="4">
    <w:abstractNumId w:val="10"/>
  </w:num>
  <w:num w:numId="5">
    <w:abstractNumId w:val="0"/>
  </w:num>
  <w:num w:numId="6">
    <w:abstractNumId w:val="7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01283"/>
    <w:rsid w:val="000040BF"/>
    <w:rsid w:val="00043185"/>
    <w:rsid w:val="000515B4"/>
    <w:rsid w:val="0006251A"/>
    <w:rsid w:val="0006515A"/>
    <w:rsid w:val="0007144D"/>
    <w:rsid w:val="00074182"/>
    <w:rsid w:val="00076274"/>
    <w:rsid w:val="000967ED"/>
    <w:rsid w:val="000A2703"/>
    <w:rsid w:val="000C6F54"/>
    <w:rsid w:val="000D2814"/>
    <w:rsid w:val="000E5687"/>
    <w:rsid w:val="000F1849"/>
    <w:rsid w:val="000F793E"/>
    <w:rsid w:val="00105957"/>
    <w:rsid w:val="00107E4C"/>
    <w:rsid w:val="001353AF"/>
    <w:rsid w:val="00135FFE"/>
    <w:rsid w:val="00163733"/>
    <w:rsid w:val="001700D6"/>
    <w:rsid w:val="00173B5D"/>
    <w:rsid w:val="001900FD"/>
    <w:rsid w:val="001A2723"/>
    <w:rsid w:val="001C17C4"/>
    <w:rsid w:val="001D0DEF"/>
    <w:rsid w:val="001D200B"/>
    <w:rsid w:val="001E00DC"/>
    <w:rsid w:val="001F191A"/>
    <w:rsid w:val="001F3EBA"/>
    <w:rsid w:val="00215573"/>
    <w:rsid w:val="00226F9B"/>
    <w:rsid w:val="00253923"/>
    <w:rsid w:val="00255755"/>
    <w:rsid w:val="00262B1D"/>
    <w:rsid w:val="002645D5"/>
    <w:rsid w:val="0026523B"/>
    <w:rsid w:val="00284678"/>
    <w:rsid w:val="0028665D"/>
    <w:rsid w:val="002947D2"/>
    <w:rsid w:val="002A7F9F"/>
    <w:rsid w:val="002B0675"/>
    <w:rsid w:val="002C06F3"/>
    <w:rsid w:val="002C506F"/>
    <w:rsid w:val="002C615E"/>
    <w:rsid w:val="002D40EB"/>
    <w:rsid w:val="002E34FC"/>
    <w:rsid w:val="002F3924"/>
    <w:rsid w:val="002F5FD5"/>
    <w:rsid w:val="00300A84"/>
    <w:rsid w:val="00300D14"/>
    <w:rsid w:val="00304473"/>
    <w:rsid w:val="00307770"/>
    <w:rsid w:val="00322709"/>
    <w:rsid w:val="00325398"/>
    <w:rsid w:val="00334407"/>
    <w:rsid w:val="0034540E"/>
    <w:rsid w:val="00346591"/>
    <w:rsid w:val="00352AC4"/>
    <w:rsid w:val="003574AD"/>
    <w:rsid w:val="00361B20"/>
    <w:rsid w:val="00374182"/>
    <w:rsid w:val="0039371A"/>
    <w:rsid w:val="003D0498"/>
    <w:rsid w:val="003E29F3"/>
    <w:rsid w:val="003E4A34"/>
    <w:rsid w:val="003F30F9"/>
    <w:rsid w:val="003F36EF"/>
    <w:rsid w:val="0041146A"/>
    <w:rsid w:val="004173F5"/>
    <w:rsid w:val="0043044C"/>
    <w:rsid w:val="00431A39"/>
    <w:rsid w:val="00437928"/>
    <w:rsid w:val="00471F85"/>
    <w:rsid w:val="0048345C"/>
    <w:rsid w:val="004931FA"/>
    <w:rsid w:val="004B555D"/>
    <w:rsid w:val="004D456C"/>
    <w:rsid w:val="004D52DD"/>
    <w:rsid w:val="004F6EBD"/>
    <w:rsid w:val="00507E99"/>
    <w:rsid w:val="00515B3F"/>
    <w:rsid w:val="00517383"/>
    <w:rsid w:val="00523749"/>
    <w:rsid w:val="0052637A"/>
    <w:rsid w:val="005339BB"/>
    <w:rsid w:val="0053421A"/>
    <w:rsid w:val="00545D09"/>
    <w:rsid w:val="00552688"/>
    <w:rsid w:val="00563230"/>
    <w:rsid w:val="00582EDC"/>
    <w:rsid w:val="00592399"/>
    <w:rsid w:val="005A65E1"/>
    <w:rsid w:val="005B6F9E"/>
    <w:rsid w:val="005D59CE"/>
    <w:rsid w:val="005E479E"/>
    <w:rsid w:val="005E4A35"/>
    <w:rsid w:val="0060153C"/>
    <w:rsid w:val="0060247A"/>
    <w:rsid w:val="006106E3"/>
    <w:rsid w:val="00615432"/>
    <w:rsid w:val="006170EF"/>
    <w:rsid w:val="00636553"/>
    <w:rsid w:val="0064044B"/>
    <w:rsid w:val="00654361"/>
    <w:rsid w:val="00695F13"/>
    <w:rsid w:val="006D067B"/>
    <w:rsid w:val="006F140F"/>
    <w:rsid w:val="006F2D5F"/>
    <w:rsid w:val="00700B34"/>
    <w:rsid w:val="007038CC"/>
    <w:rsid w:val="0071006E"/>
    <w:rsid w:val="00713675"/>
    <w:rsid w:val="0072591F"/>
    <w:rsid w:val="00725E6F"/>
    <w:rsid w:val="007372A4"/>
    <w:rsid w:val="007661B6"/>
    <w:rsid w:val="007716DC"/>
    <w:rsid w:val="00784785"/>
    <w:rsid w:val="00795B01"/>
    <w:rsid w:val="007A08CE"/>
    <w:rsid w:val="007A14F1"/>
    <w:rsid w:val="007B7564"/>
    <w:rsid w:val="007D21D5"/>
    <w:rsid w:val="007D58F5"/>
    <w:rsid w:val="007D7906"/>
    <w:rsid w:val="007E144E"/>
    <w:rsid w:val="00806636"/>
    <w:rsid w:val="008276A8"/>
    <w:rsid w:val="00837877"/>
    <w:rsid w:val="00847471"/>
    <w:rsid w:val="00852AD7"/>
    <w:rsid w:val="008C76C4"/>
    <w:rsid w:val="008D2E2C"/>
    <w:rsid w:val="008D4A8D"/>
    <w:rsid w:val="008D7D1F"/>
    <w:rsid w:val="008E11D6"/>
    <w:rsid w:val="008F3460"/>
    <w:rsid w:val="00915249"/>
    <w:rsid w:val="00960FEA"/>
    <w:rsid w:val="009850C2"/>
    <w:rsid w:val="00991B8E"/>
    <w:rsid w:val="009A3B0A"/>
    <w:rsid w:val="009B5D21"/>
    <w:rsid w:val="009C25CC"/>
    <w:rsid w:val="009F3038"/>
    <w:rsid w:val="009F427E"/>
    <w:rsid w:val="009F6F50"/>
    <w:rsid w:val="00A0210B"/>
    <w:rsid w:val="00A07E3F"/>
    <w:rsid w:val="00A1008E"/>
    <w:rsid w:val="00A138F7"/>
    <w:rsid w:val="00A21242"/>
    <w:rsid w:val="00A30DDA"/>
    <w:rsid w:val="00A42539"/>
    <w:rsid w:val="00A4450A"/>
    <w:rsid w:val="00A6174A"/>
    <w:rsid w:val="00A667F8"/>
    <w:rsid w:val="00A81F75"/>
    <w:rsid w:val="00A83BA1"/>
    <w:rsid w:val="00A854CB"/>
    <w:rsid w:val="00A85817"/>
    <w:rsid w:val="00A87315"/>
    <w:rsid w:val="00AA5420"/>
    <w:rsid w:val="00AB23E7"/>
    <w:rsid w:val="00AB5EDE"/>
    <w:rsid w:val="00AC2961"/>
    <w:rsid w:val="00AC5E48"/>
    <w:rsid w:val="00AC7C57"/>
    <w:rsid w:val="00AD5DB6"/>
    <w:rsid w:val="00AF1BDC"/>
    <w:rsid w:val="00B104F7"/>
    <w:rsid w:val="00B4152D"/>
    <w:rsid w:val="00B427A4"/>
    <w:rsid w:val="00B530EA"/>
    <w:rsid w:val="00B61650"/>
    <w:rsid w:val="00B616C3"/>
    <w:rsid w:val="00B71404"/>
    <w:rsid w:val="00BD692B"/>
    <w:rsid w:val="00BF077F"/>
    <w:rsid w:val="00BF6C39"/>
    <w:rsid w:val="00C04AE2"/>
    <w:rsid w:val="00C06508"/>
    <w:rsid w:val="00C23509"/>
    <w:rsid w:val="00C3750C"/>
    <w:rsid w:val="00C43271"/>
    <w:rsid w:val="00C53C87"/>
    <w:rsid w:val="00C7248A"/>
    <w:rsid w:val="00CA1C94"/>
    <w:rsid w:val="00CA69F2"/>
    <w:rsid w:val="00CB749B"/>
    <w:rsid w:val="00CB74BD"/>
    <w:rsid w:val="00CC3810"/>
    <w:rsid w:val="00CC57BF"/>
    <w:rsid w:val="00CD58B2"/>
    <w:rsid w:val="00D2156F"/>
    <w:rsid w:val="00D22FE0"/>
    <w:rsid w:val="00D353A0"/>
    <w:rsid w:val="00D53AA2"/>
    <w:rsid w:val="00D62AC5"/>
    <w:rsid w:val="00D67AB5"/>
    <w:rsid w:val="00DA32AF"/>
    <w:rsid w:val="00DB2527"/>
    <w:rsid w:val="00DB77E7"/>
    <w:rsid w:val="00DC0112"/>
    <w:rsid w:val="00DE5CC4"/>
    <w:rsid w:val="00DF06A4"/>
    <w:rsid w:val="00DF33F3"/>
    <w:rsid w:val="00E028B4"/>
    <w:rsid w:val="00E11825"/>
    <w:rsid w:val="00E15AAC"/>
    <w:rsid w:val="00E570CB"/>
    <w:rsid w:val="00E80817"/>
    <w:rsid w:val="00E90FDC"/>
    <w:rsid w:val="00EA4EC3"/>
    <w:rsid w:val="00EB34D3"/>
    <w:rsid w:val="00EC1E3D"/>
    <w:rsid w:val="00EC4239"/>
    <w:rsid w:val="00EC69EC"/>
    <w:rsid w:val="00ED0C2B"/>
    <w:rsid w:val="00EE734D"/>
    <w:rsid w:val="00EF3EF0"/>
    <w:rsid w:val="00F161A6"/>
    <w:rsid w:val="00F214E4"/>
    <w:rsid w:val="00F22787"/>
    <w:rsid w:val="00F30318"/>
    <w:rsid w:val="00F30F07"/>
    <w:rsid w:val="00F64AC8"/>
    <w:rsid w:val="00F818CB"/>
    <w:rsid w:val="00F825B5"/>
    <w:rsid w:val="00FC0C0A"/>
    <w:rsid w:val="00FC1B4F"/>
    <w:rsid w:val="00FC5108"/>
    <w:rsid w:val="00FC575B"/>
    <w:rsid w:val="00FD3734"/>
    <w:rsid w:val="00FE3113"/>
    <w:rsid w:val="00FE4BEB"/>
    <w:rsid w:val="00FE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EF2497"/>
  <w15:docId w15:val="{F856B95C-7CDA-43CA-ABE2-1EA781480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15573"/>
    <w:pPr>
      <w:spacing w:after="160" w:line="259" w:lineRule="auto"/>
    </w:pPr>
    <w:rPr>
      <w:rFonts w:cs="Calibri"/>
      <w:lang w:eastAsia="en-US"/>
    </w:rPr>
  </w:style>
  <w:style w:type="paragraph" w:styleId="Cmsor1">
    <w:name w:val="heading 1"/>
    <w:basedOn w:val="Norml"/>
    <w:link w:val="Cmsor1Char"/>
    <w:uiPriority w:val="9"/>
    <w:qFormat/>
    <w:locked/>
    <w:rsid w:val="003D04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locked/>
    <w:rsid w:val="003D04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99"/>
    <w:rsid w:val="00A07E3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99"/>
    <w:qFormat/>
    <w:locked/>
    <w:rsid w:val="00837877"/>
    <w:rPr>
      <w:b/>
      <w:bCs/>
    </w:rPr>
  </w:style>
  <w:style w:type="character" w:styleId="Hiperhivatkozs">
    <w:name w:val="Hyperlink"/>
    <w:basedOn w:val="Bekezdsalapbettpusa"/>
    <w:uiPriority w:val="99"/>
    <w:rsid w:val="00837877"/>
    <w:rPr>
      <w:color w:val="0000FF"/>
      <w:u w:val="single"/>
    </w:rPr>
  </w:style>
  <w:style w:type="character" w:customStyle="1" w:styleId="Cmsor1Char">
    <w:name w:val="Címsor 1 Char"/>
    <w:basedOn w:val="Bekezdsalapbettpusa"/>
    <w:link w:val="Cmsor1"/>
    <w:uiPriority w:val="9"/>
    <w:rsid w:val="003D0498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msor2Char">
    <w:name w:val="Címsor 2 Char"/>
    <w:basedOn w:val="Bekezdsalapbettpusa"/>
    <w:link w:val="Cmsor2"/>
    <w:semiHidden/>
    <w:rsid w:val="003D049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ighlighted">
    <w:name w:val="highlighted"/>
    <w:basedOn w:val="Bekezdsalapbettpusa"/>
    <w:rsid w:val="003D0498"/>
  </w:style>
  <w:style w:type="paragraph" w:styleId="Szvegtrzs">
    <w:name w:val="Body Text"/>
    <w:basedOn w:val="Norml"/>
    <w:link w:val="SzvegtrzsChar"/>
    <w:uiPriority w:val="1"/>
    <w:qFormat/>
    <w:rsid w:val="007661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SzvegtrzsChar">
    <w:name w:val="Szövegtörzs Char"/>
    <w:basedOn w:val="Bekezdsalapbettpusa"/>
    <w:link w:val="Szvegtrzs"/>
    <w:uiPriority w:val="1"/>
    <w:rsid w:val="007661B6"/>
    <w:rPr>
      <w:rFonts w:ascii="Times New Roman" w:eastAsia="Times New Roman" w:hAnsi="Times New Roman"/>
      <w:sz w:val="23"/>
      <w:szCs w:val="23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427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427A4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2C06F3"/>
    <w:pPr>
      <w:suppressAutoHyphens/>
      <w:autoSpaceDN w:val="0"/>
      <w:spacing w:after="160"/>
      <w:textAlignment w:val="baseline"/>
    </w:pPr>
    <w:rPr>
      <w:kern w:val="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6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4D7D5-14D0-4E82-B3B2-CE85ED302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512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Berhida Város Polgármestere</vt:lpstr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Berhida Város Polgármestere</dc:title>
  <dc:subject/>
  <dc:creator>Jegyzo</dc:creator>
  <cp:keywords/>
  <dc:description/>
  <cp:lastModifiedBy>Titkarsag</cp:lastModifiedBy>
  <cp:revision>3</cp:revision>
  <cp:lastPrinted>2021-10-06T09:39:00Z</cp:lastPrinted>
  <dcterms:created xsi:type="dcterms:W3CDTF">2025-04-10T13:07:00Z</dcterms:created>
  <dcterms:modified xsi:type="dcterms:W3CDTF">2025-04-14T11:16:00Z</dcterms:modified>
</cp:coreProperties>
</file>